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0B8" w:rsidRDefault="003640B8" w:rsidP="003640B8"/>
    <w:p w:rsidR="003640B8" w:rsidRDefault="003640B8" w:rsidP="003640B8"/>
    <w:tbl>
      <w:tblPr>
        <w:tblW w:w="10829" w:type="dxa"/>
        <w:tblInd w:w="1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041"/>
        <w:gridCol w:w="8788"/>
      </w:tblGrid>
      <w:tr w:rsidR="003640B8" w:rsidRPr="00DA648E" w:rsidTr="003640B8">
        <w:trPr>
          <w:trHeight w:val="255"/>
        </w:trPr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640B8" w:rsidRPr="00DA648E" w:rsidRDefault="003640B8" w:rsidP="006C417C">
            <w:pPr>
              <w:suppressLineNumbers/>
              <w:rPr>
                <w:kern w:val="2"/>
                <w:sz w:val="20"/>
                <w:szCs w:val="20"/>
                <w:lang w:eastAsia="en-US"/>
              </w:rPr>
            </w:pPr>
            <w:r w:rsidRPr="00DA648E">
              <w:rPr>
                <w:sz w:val="20"/>
                <w:szCs w:val="20"/>
                <w:lang w:eastAsia="en-US"/>
              </w:rPr>
              <w:t xml:space="preserve">Название </w:t>
            </w:r>
          </w:p>
        </w:tc>
        <w:tc>
          <w:tcPr>
            <w:tcW w:w="8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640B8" w:rsidRPr="00DA648E" w:rsidRDefault="003640B8" w:rsidP="006C417C">
            <w:pPr>
              <w:suppressLineNumbers/>
              <w:rPr>
                <w:b/>
                <w:bCs/>
                <w:kern w:val="2"/>
                <w:sz w:val="20"/>
                <w:szCs w:val="20"/>
                <w:lang w:eastAsia="en-US"/>
              </w:rPr>
            </w:pPr>
            <w:r w:rsidRPr="00DA648E">
              <w:rPr>
                <w:b/>
                <w:bCs/>
                <w:sz w:val="20"/>
                <w:szCs w:val="20"/>
                <w:lang w:eastAsia="en-US"/>
              </w:rPr>
              <w:t xml:space="preserve"> Физическая культура</w:t>
            </w:r>
          </w:p>
        </w:tc>
      </w:tr>
      <w:tr w:rsidR="003640B8" w:rsidRPr="00DA648E" w:rsidTr="003640B8">
        <w:trPr>
          <w:trHeight w:val="270"/>
        </w:trPr>
        <w:tc>
          <w:tcPr>
            <w:tcW w:w="20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640B8" w:rsidRPr="00DA648E" w:rsidRDefault="003640B8" w:rsidP="006C417C">
            <w:pPr>
              <w:suppressLineNumbers/>
              <w:rPr>
                <w:kern w:val="2"/>
                <w:sz w:val="20"/>
                <w:szCs w:val="20"/>
                <w:lang w:eastAsia="en-US"/>
              </w:rPr>
            </w:pPr>
            <w:r w:rsidRPr="00DA648E">
              <w:rPr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878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640B8" w:rsidRPr="00DA648E" w:rsidRDefault="003640B8" w:rsidP="006C417C">
            <w:pPr>
              <w:suppressLineNumbers/>
              <w:rPr>
                <w:kern w:val="2"/>
                <w:sz w:val="20"/>
                <w:szCs w:val="20"/>
                <w:lang w:eastAsia="en-US"/>
              </w:rPr>
            </w:pPr>
            <w:r w:rsidRPr="00DA648E">
              <w:rPr>
                <w:sz w:val="20"/>
                <w:szCs w:val="20"/>
                <w:lang w:eastAsia="en-US"/>
              </w:rPr>
              <w:t>5</w:t>
            </w:r>
            <w:r>
              <w:rPr>
                <w:sz w:val="20"/>
                <w:szCs w:val="20"/>
                <w:lang w:eastAsia="en-US"/>
              </w:rPr>
              <w:t>-9</w:t>
            </w:r>
          </w:p>
        </w:tc>
      </w:tr>
      <w:tr w:rsidR="003640B8" w:rsidRPr="00DA648E" w:rsidTr="003640B8">
        <w:trPr>
          <w:trHeight w:val="1783"/>
        </w:trPr>
        <w:tc>
          <w:tcPr>
            <w:tcW w:w="20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640B8" w:rsidRPr="00DA648E" w:rsidRDefault="003640B8" w:rsidP="000D33A9">
            <w:pPr>
              <w:suppressLineNumbers/>
              <w:spacing w:after="0"/>
              <w:rPr>
                <w:kern w:val="2"/>
                <w:sz w:val="20"/>
                <w:szCs w:val="20"/>
                <w:lang w:eastAsia="en-US"/>
              </w:rPr>
            </w:pPr>
            <w:r w:rsidRPr="00DA648E">
              <w:rPr>
                <w:sz w:val="20"/>
                <w:szCs w:val="20"/>
                <w:lang w:eastAsia="en-US"/>
              </w:rPr>
              <w:t>Нормативная база</w:t>
            </w:r>
          </w:p>
        </w:tc>
        <w:tc>
          <w:tcPr>
            <w:tcW w:w="878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640B8" w:rsidRPr="00DA648E" w:rsidRDefault="003640B8" w:rsidP="000D33A9">
            <w:pPr>
              <w:spacing w:after="0"/>
              <w:ind w:left="-142"/>
              <w:rPr>
                <w:rFonts w:eastAsia="Times New Roman"/>
                <w:sz w:val="20"/>
                <w:szCs w:val="20"/>
                <w:lang w:eastAsia="en-US"/>
              </w:rPr>
            </w:pPr>
            <w:r w:rsidRPr="00DA648E">
              <w:rPr>
                <w:rFonts w:eastAsia="Calibri"/>
                <w:sz w:val="20"/>
                <w:szCs w:val="20"/>
                <w:lang w:eastAsia="en-US"/>
              </w:rPr>
              <w:t>-</w:t>
            </w:r>
            <w:r w:rsidRPr="00DA648E">
              <w:rPr>
                <w:rFonts w:eastAsia="Times New Roman"/>
                <w:sz w:val="20"/>
                <w:szCs w:val="20"/>
                <w:lang w:eastAsia="en-US"/>
              </w:rPr>
              <w:t xml:space="preserve">  </w:t>
            </w:r>
            <w:r w:rsidRPr="00DA648E">
              <w:rPr>
                <w:rFonts w:eastAsia="Calibri"/>
                <w:sz w:val="20"/>
                <w:szCs w:val="20"/>
                <w:bdr w:val="none" w:sz="0" w:space="0" w:color="auto" w:frame="1"/>
                <w:lang w:eastAsia="en-US"/>
              </w:rPr>
              <w:t>Федерального государственного  образовательного  стандарта основного общего образования</w:t>
            </w:r>
            <w:r w:rsidRPr="00DA648E">
              <w:rPr>
                <w:rFonts w:eastAsia="Calibri"/>
                <w:sz w:val="20"/>
                <w:szCs w:val="20"/>
                <w:lang w:eastAsia="en-US"/>
              </w:rPr>
              <w:t xml:space="preserve"> второго поколения </w:t>
            </w:r>
            <w:r w:rsidRPr="00DA648E">
              <w:rPr>
                <w:rFonts w:eastAsia="Times New Roman"/>
                <w:sz w:val="20"/>
                <w:szCs w:val="20"/>
                <w:lang w:eastAsia="en-US"/>
              </w:rPr>
              <w:t>, 2010 г</w:t>
            </w:r>
            <w:proofErr w:type="gramStart"/>
            <w:r w:rsidRPr="00DA648E">
              <w:rPr>
                <w:rFonts w:eastAsia="Times New Roman"/>
                <w:sz w:val="20"/>
                <w:szCs w:val="20"/>
                <w:lang w:eastAsia="en-US"/>
              </w:rPr>
              <w:t>.(</w:t>
            </w:r>
            <w:proofErr w:type="gramEnd"/>
            <w:r w:rsidRPr="00DA648E">
              <w:rPr>
                <w:rFonts w:eastAsia="Times New Roman"/>
                <w:sz w:val="20"/>
                <w:szCs w:val="20"/>
                <w:lang w:eastAsia="en-US"/>
              </w:rPr>
              <w:t>с изменениями);</w:t>
            </w:r>
          </w:p>
          <w:p w:rsidR="003640B8" w:rsidRPr="00DA648E" w:rsidRDefault="003640B8" w:rsidP="000D33A9">
            <w:pPr>
              <w:spacing w:after="0"/>
              <w:ind w:left="-142"/>
              <w:rPr>
                <w:rFonts w:eastAsia="Times New Roman"/>
                <w:sz w:val="20"/>
                <w:szCs w:val="20"/>
                <w:lang w:eastAsia="en-US"/>
              </w:rPr>
            </w:pPr>
            <w:r w:rsidRPr="00DA648E">
              <w:rPr>
                <w:rFonts w:eastAsia="Times New Roman"/>
                <w:sz w:val="20"/>
                <w:szCs w:val="20"/>
                <w:lang w:eastAsia="en-US"/>
              </w:rPr>
              <w:t xml:space="preserve">  -.Основной образовательной программы МБОУ «</w:t>
            </w:r>
            <w:proofErr w:type="spellStart"/>
            <w:r w:rsidRPr="00DA648E">
              <w:rPr>
                <w:rFonts w:eastAsia="Times New Roman"/>
                <w:sz w:val="20"/>
                <w:szCs w:val="20"/>
                <w:lang w:eastAsia="en-US"/>
              </w:rPr>
              <w:t>Теньковская</w:t>
            </w:r>
            <w:proofErr w:type="spellEnd"/>
            <w:r w:rsidRPr="00DA648E">
              <w:rPr>
                <w:rFonts w:eastAsia="Times New Roman"/>
                <w:sz w:val="20"/>
                <w:szCs w:val="20"/>
                <w:lang w:eastAsia="en-US"/>
              </w:rPr>
              <w:t xml:space="preserve"> средняя общеобразовательная школа» </w:t>
            </w:r>
            <w:r w:rsidRPr="00DA648E">
              <w:rPr>
                <w:rFonts w:eastAsia="Times New Roman"/>
                <w:sz w:val="20"/>
                <w:szCs w:val="20"/>
                <w:lang w:eastAsia="en-US"/>
              </w:rPr>
              <w:br/>
            </w:r>
            <w:r w:rsidRPr="00DA648E">
              <w:rPr>
                <w:rFonts w:eastAsia="Times New Roman"/>
                <w:spacing w:val="20"/>
                <w:sz w:val="20"/>
                <w:szCs w:val="20"/>
                <w:lang w:eastAsia="en-US"/>
              </w:rPr>
              <w:t xml:space="preserve"> </w:t>
            </w:r>
            <w:r w:rsidRPr="00DA648E">
              <w:rPr>
                <w:rFonts w:eastAsia="Times New Roman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DA648E">
              <w:rPr>
                <w:rFonts w:eastAsia="Times New Roman"/>
                <w:sz w:val="20"/>
                <w:szCs w:val="20"/>
                <w:lang w:eastAsia="en-US"/>
              </w:rPr>
              <w:t>-У</w:t>
            </w:r>
            <w:proofErr w:type="gramEnd"/>
            <w:r w:rsidRPr="00DA648E">
              <w:rPr>
                <w:rFonts w:eastAsia="Times New Roman"/>
                <w:sz w:val="20"/>
                <w:szCs w:val="20"/>
                <w:lang w:eastAsia="en-US"/>
              </w:rPr>
              <w:t>чебного плана МБОУ  «</w:t>
            </w:r>
            <w:proofErr w:type="spellStart"/>
            <w:r w:rsidRPr="00DA648E">
              <w:rPr>
                <w:rFonts w:eastAsia="Times New Roman"/>
                <w:sz w:val="20"/>
                <w:szCs w:val="20"/>
                <w:lang w:eastAsia="en-US"/>
              </w:rPr>
              <w:t>Теньковская</w:t>
            </w:r>
            <w:proofErr w:type="spellEnd"/>
            <w:r w:rsidRPr="00DA648E">
              <w:rPr>
                <w:rFonts w:eastAsia="Times New Roman"/>
                <w:sz w:val="20"/>
                <w:szCs w:val="20"/>
                <w:lang w:eastAsia="en-US"/>
              </w:rPr>
              <w:t xml:space="preserve"> средняя  общеобразовательная школа» </w:t>
            </w:r>
          </w:p>
          <w:p w:rsidR="003640B8" w:rsidRPr="00DA648E" w:rsidRDefault="003640B8" w:rsidP="000D33A9">
            <w:pPr>
              <w:spacing w:after="0"/>
              <w:rPr>
                <w:rFonts w:eastAsia="Times New Roman"/>
                <w:sz w:val="20"/>
                <w:szCs w:val="20"/>
                <w:lang w:eastAsia="en-US"/>
              </w:rPr>
            </w:pPr>
            <w:r w:rsidRPr="00DA648E">
              <w:rPr>
                <w:rFonts w:eastAsia="Times New Roman"/>
                <w:sz w:val="20"/>
                <w:szCs w:val="20"/>
                <w:lang w:eastAsia="en-US"/>
              </w:rPr>
              <w:t>-</w:t>
            </w:r>
            <w:r w:rsidRPr="00DA648E">
              <w:rPr>
                <w:rFonts w:eastAsia="Calibri"/>
                <w:sz w:val="20"/>
                <w:szCs w:val="20"/>
                <w:lang w:eastAsia="en-US"/>
              </w:rPr>
              <w:t xml:space="preserve">   Положения о рабочих программах  МБОУ  «</w:t>
            </w:r>
            <w:proofErr w:type="spellStart"/>
            <w:r w:rsidRPr="00DA648E">
              <w:rPr>
                <w:rFonts w:eastAsia="Calibri"/>
                <w:sz w:val="20"/>
                <w:szCs w:val="20"/>
                <w:lang w:eastAsia="en-US"/>
              </w:rPr>
              <w:t>Теньковская</w:t>
            </w:r>
            <w:proofErr w:type="spellEnd"/>
            <w:r w:rsidRPr="00DA648E">
              <w:rPr>
                <w:rFonts w:eastAsia="Calibri"/>
                <w:sz w:val="20"/>
                <w:szCs w:val="20"/>
                <w:lang w:eastAsia="en-US"/>
              </w:rPr>
              <w:t xml:space="preserve"> средняя общеобразовательная школа»  </w:t>
            </w:r>
            <w:proofErr w:type="spellStart"/>
            <w:r w:rsidRPr="00DA648E">
              <w:rPr>
                <w:rFonts w:eastAsia="Calibri"/>
                <w:sz w:val="20"/>
                <w:szCs w:val="20"/>
                <w:lang w:eastAsia="en-US"/>
              </w:rPr>
              <w:t>Камско-Устьинского</w:t>
            </w:r>
            <w:proofErr w:type="spellEnd"/>
            <w:r w:rsidRPr="00DA648E">
              <w:rPr>
                <w:rFonts w:eastAsia="Calibri"/>
                <w:sz w:val="20"/>
                <w:szCs w:val="20"/>
                <w:lang w:eastAsia="en-US"/>
              </w:rPr>
              <w:t xml:space="preserve"> муниципального района РТ</w:t>
            </w:r>
          </w:p>
        </w:tc>
      </w:tr>
      <w:tr w:rsidR="003640B8" w:rsidRPr="00DA648E" w:rsidTr="003640B8">
        <w:trPr>
          <w:trHeight w:val="330"/>
        </w:trPr>
        <w:tc>
          <w:tcPr>
            <w:tcW w:w="20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640B8" w:rsidRPr="00DA648E" w:rsidRDefault="003640B8" w:rsidP="000D33A9">
            <w:pPr>
              <w:suppressLineNumbers/>
              <w:spacing w:after="0"/>
              <w:rPr>
                <w:kern w:val="2"/>
                <w:sz w:val="20"/>
                <w:szCs w:val="20"/>
                <w:lang w:eastAsia="en-US"/>
              </w:rPr>
            </w:pPr>
            <w:r w:rsidRPr="00DA648E">
              <w:rPr>
                <w:sz w:val="20"/>
                <w:szCs w:val="20"/>
                <w:lang w:eastAsia="en-US"/>
              </w:rPr>
              <w:t>УМК</w:t>
            </w:r>
          </w:p>
        </w:tc>
        <w:tc>
          <w:tcPr>
            <w:tcW w:w="878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640B8" w:rsidRDefault="003640B8" w:rsidP="000D33A9">
            <w:pPr>
              <w:spacing w:after="0"/>
              <w:jc w:val="both"/>
              <w:rPr>
                <w:color w:val="000000"/>
                <w:sz w:val="20"/>
                <w:szCs w:val="20"/>
              </w:rPr>
            </w:pPr>
            <w:r w:rsidRPr="00DA648E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  </w:t>
            </w:r>
            <w:r w:rsidR="00C054F4">
              <w:rPr>
                <w:color w:val="000000"/>
                <w:sz w:val="20"/>
                <w:szCs w:val="20"/>
              </w:rPr>
              <w:t>У</w:t>
            </w:r>
            <w:r w:rsidRPr="00DA648E">
              <w:rPr>
                <w:color w:val="000000"/>
                <w:sz w:val="20"/>
                <w:szCs w:val="20"/>
              </w:rPr>
              <w:t>чебник под редакцией:</w:t>
            </w:r>
            <w:r w:rsidRPr="00DA648E">
              <w:rPr>
                <w:rFonts w:eastAsia="Calibri"/>
                <w:color w:val="333333"/>
                <w:sz w:val="20"/>
                <w:szCs w:val="20"/>
                <w:shd w:val="clear" w:color="auto" w:fill="FFFFFF"/>
                <w:lang w:eastAsia="en-US"/>
              </w:rPr>
              <w:t xml:space="preserve"> В. И. Ляха</w:t>
            </w:r>
            <w:r w:rsidRPr="00DA648E">
              <w:rPr>
                <w:color w:val="000000"/>
                <w:sz w:val="20"/>
                <w:szCs w:val="20"/>
              </w:rPr>
              <w:t xml:space="preserve"> «Физическая культура»,5-7 класса, Автор М.Я. </w:t>
            </w:r>
            <w:proofErr w:type="spellStart"/>
            <w:r w:rsidRPr="00DA648E">
              <w:rPr>
                <w:color w:val="000000"/>
                <w:sz w:val="20"/>
                <w:szCs w:val="20"/>
              </w:rPr>
              <w:t>Виленский.,.М</w:t>
            </w:r>
            <w:proofErr w:type="spellEnd"/>
            <w:r w:rsidRPr="00DA648E">
              <w:rPr>
                <w:color w:val="000000"/>
                <w:sz w:val="20"/>
                <w:szCs w:val="20"/>
              </w:rPr>
              <w:t>. «Просвещение» 2018г</w:t>
            </w:r>
            <w:proofErr w:type="gramStart"/>
            <w:r w:rsidRPr="00DA648E">
              <w:rPr>
                <w:color w:val="000000"/>
                <w:sz w:val="20"/>
                <w:szCs w:val="20"/>
              </w:rPr>
              <w:t xml:space="preserve"> .</w:t>
            </w:r>
            <w:proofErr w:type="gramEnd"/>
          </w:p>
          <w:p w:rsidR="00C054F4" w:rsidRPr="00DA648E" w:rsidRDefault="00C054F4" w:rsidP="000D33A9">
            <w:pPr>
              <w:spacing w:after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>У</w:t>
            </w:r>
            <w:r w:rsidRPr="00DA648E">
              <w:rPr>
                <w:color w:val="000000"/>
                <w:sz w:val="20"/>
                <w:szCs w:val="20"/>
              </w:rPr>
              <w:t>чебник под редакцией:</w:t>
            </w:r>
            <w:r w:rsidRPr="00DA648E">
              <w:rPr>
                <w:rFonts w:eastAsia="Calibri"/>
                <w:color w:val="333333"/>
                <w:sz w:val="20"/>
                <w:szCs w:val="20"/>
                <w:shd w:val="clear" w:color="auto" w:fill="FFFFFF"/>
                <w:lang w:eastAsia="en-US"/>
              </w:rPr>
              <w:t xml:space="preserve"> В. И. Ляха,</w:t>
            </w:r>
            <w:r w:rsidRPr="00DA648E">
              <w:rPr>
                <w:color w:val="000000"/>
                <w:sz w:val="20"/>
                <w:szCs w:val="20"/>
              </w:rPr>
              <w:t xml:space="preserve"> «Физическая культура», 8-9 класс</w:t>
            </w:r>
            <w:proofErr w:type="gramStart"/>
            <w:r w:rsidRPr="00DA648E">
              <w:rPr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DA648E">
              <w:rPr>
                <w:color w:val="000000"/>
                <w:sz w:val="20"/>
                <w:szCs w:val="20"/>
              </w:rPr>
              <w:t>.М. «Просвещение» 2018г .</w:t>
            </w:r>
          </w:p>
        </w:tc>
      </w:tr>
      <w:tr w:rsidR="003640B8" w:rsidRPr="00DA648E" w:rsidTr="003640B8">
        <w:trPr>
          <w:trHeight w:val="270"/>
        </w:trPr>
        <w:tc>
          <w:tcPr>
            <w:tcW w:w="20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640B8" w:rsidRPr="00DA648E" w:rsidRDefault="003640B8" w:rsidP="000D33A9">
            <w:pPr>
              <w:suppressLineNumbers/>
              <w:spacing w:after="0"/>
              <w:rPr>
                <w:kern w:val="2"/>
                <w:sz w:val="20"/>
                <w:szCs w:val="20"/>
                <w:lang w:eastAsia="en-US"/>
              </w:rPr>
            </w:pPr>
            <w:r w:rsidRPr="00DA648E">
              <w:rPr>
                <w:sz w:val="20"/>
                <w:szCs w:val="20"/>
                <w:lang w:eastAsia="en-US"/>
              </w:rPr>
              <w:t>Количество часов</w:t>
            </w:r>
          </w:p>
        </w:tc>
        <w:tc>
          <w:tcPr>
            <w:tcW w:w="878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640B8" w:rsidRDefault="003640B8" w:rsidP="000D33A9">
            <w:pPr>
              <w:spacing w:after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A648E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5-8 классы </w:t>
            </w:r>
            <w:r w:rsidR="002675C3">
              <w:rPr>
                <w:rFonts w:eastAsia="Calibri"/>
                <w:sz w:val="20"/>
                <w:szCs w:val="20"/>
                <w:lang w:eastAsia="en-US"/>
              </w:rPr>
              <w:t xml:space="preserve">по </w:t>
            </w:r>
            <w:r w:rsidRPr="00DA648E">
              <w:rPr>
                <w:rFonts w:eastAsia="Calibri"/>
                <w:sz w:val="20"/>
                <w:szCs w:val="20"/>
                <w:lang w:eastAsia="en-US"/>
              </w:rPr>
              <w:t xml:space="preserve"> 105ч. (3 часа в неделю)</w:t>
            </w:r>
          </w:p>
          <w:p w:rsidR="003640B8" w:rsidRPr="00DA648E" w:rsidRDefault="003640B8" w:rsidP="000D33A9">
            <w:pPr>
              <w:spacing w:after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9 класс  102 часа (3часав неделю)</w:t>
            </w:r>
          </w:p>
        </w:tc>
      </w:tr>
      <w:tr w:rsidR="003640B8" w:rsidRPr="00DA648E" w:rsidTr="003640B8">
        <w:trPr>
          <w:trHeight w:val="656"/>
        </w:trPr>
        <w:tc>
          <w:tcPr>
            <w:tcW w:w="20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640B8" w:rsidRPr="00DA648E" w:rsidRDefault="003640B8" w:rsidP="000D33A9">
            <w:pPr>
              <w:suppressLineNumbers/>
              <w:spacing w:after="0"/>
              <w:rPr>
                <w:kern w:val="2"/>
                <w:sz w:val="20"/>
                <w:szCs w:val="20"/>
                <w:lang w:eastAsia="en-US"/>
              </w:rPr>
            </w:pPr>
            <w:r w:rsidRPr="00DA648E">
              <w:rPr>
                <w:sz w:val="20"/>
                <w:szCs w:val="20"/>
                <w:lang w:eastAsia="en-US"/>
              </w:rPr>
              <w:t xml:space="preserve">Цель </w:t>
            </w:r>
          </w:p>
        </w:tc>
        <w:tc>
          <w:tcPr>
            <w:tcW w:w="878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5C66AE" w:rsidRDefault="003640B8" w:rsidP="000D33A9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jc w:val="both"/>
              <w:rPr>
                <w:sz w:val="20"/>
                <w:szCs w:val="20"/>
              </w:rPr>
            </w:pPr>
            <w:r w:rsidRPr="00DA648E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5C66AE">
              <w:rPr>
                <w:rFonts w:eastAsia="Calibri"/>
                <w:sz w:val="20"/>
                <w:szCs w:val="20"/>
                <w:lang w:eastAsia="en-US"/>
              </w:rPr>
              <w:t>5-8 класс:</w:t>
            </w:r>
            <w:r w:rsidRPr="00DA648E">
              <w:rPr>
                <w:sz w:val="20"/>
                <w:szCs w:val="20"/>
              </w:rPr>
              <w:t xml:space="preserve">   </w:t>
            </w:r>
            <w:r w:rsidRPr="00DA648E">
              <w:rPr>
                <w:rFonts w:eastAsia="Calibri"/>
                <w:sz w:val="20"/>
                <w:szCs w:val="20"/>
                <w:lang w:eastAsia="en-US"/>
              </w:rPr>
              <w:t>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В основной школе данная цель конкретизируется: учебный процесс направлен на формирование устойчивых мотивов и потребностей школьников в бережном отношении к своему здоровью, целостном развитии физических и психических качеств, творческом использовании средств физической культуры в организации здорового образа жизни.</w:t>
            </w:r>
            <w:r w:rsidR="005C66AE" w:rsidRPr="00DA648E">
              <w:rPr>
                <w:sz w:val="20"/>
                <w:szCs w:val="20"/>
              </w:rPr>
              <w:t xml:space="preserve"> </w:t>
            </w:r>
          </w:p>
          <w:p w:rsidR="003640B8" w:rsidRPr="00DA648E" w:rsidRDefault="005C66AE" w:rsidP="000D33A9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9 класс: </w:t>
            </w:r>
            <w:r w:rsidRPr="00DA648E">
              <w:rPr>
                <w:sz w:val="20"/>
                <w:szCs w:val="20"/>
              </w:rPr>
              <w:t>формирование у учащихся  основ здорового образа жизни, развитие творческой самостоятельности посредством освоения двигательной деятельности.</w:t>
            </w:r>
          </w:p>
        </w:tc>
      </w:tr>
      <w:tr w:rsidR="003640B8" w:rsidRPr="00DA648E" w:rsidTr="003640B8">
        <w:trPr>
          <w:trHeight w:val="1048"/>
        </w:trPr>
        <w:tc>
          <w:tcPr>
            <w:tcW w:w="20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640B8" w:rsidRPr="00DA648E" w:rsidRDefault="003640B8" w:rsidP="000D33A9">
            <w:pPr>
              <w:suppressLineNumbers/>
              <w:spacing w:after="0"/>
              <w:rPr>
                <w:kern w:val="2"/>
                <w:sz w:val="20"/>
                <w:szCs w:val="20"/>
                <w:lang w:eastAsia="en-US"/>
              </w:rPr>
            </w:pPr>
            <w:r w:rsidRPr="00DA648E">
              <w:rPr>
                <w:sz w:val="20"/>
                <w:szCs w:val="20"/>
                <w:lang w:eastAsia="en-US"/>
              </w:rPr>
              <w:t>Основное содержание</w:t>
            </w:r>
          </w:p>
        </w:tc>
        <w:tc>
          <w:tcPr>
            <w:tcW w:w="878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D33A9" w:rsidRDefault="003640B8" w:rsidP="000D33A9">
            <w:pPr>
              <w:shd w:val="clear" w:color="auto" w:fill="FFFFFF"/>
              <w:tabs>
                <w:tab w:val="left" w:pos="712"/>
              </w:tabs>
              <w:spacing w:after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DA648E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DA648E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  </w:t>
            </w:r>
            <w:r w:rsidRPr="003640B8">
              <w:rPr>
                <w:rFonts w:eastAsia="Times New Roman"/>
                <w:b/>
                <w:color w:val="000000"/>
                <w:sz w:val="20"/>
                <w:szCs w:val="20"/>
                <w:lang w:eastAsia="en-US"/>
              </w:rPr>
              <w:t>5 класс.</w:t>
            </w:r>
            <w:r>
              <w:rPr>
                <w:rFonts w:eastAsia="Times New Roman"/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DA648E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Базовая часть: Основы знаний о физической культуре. Лёгкая атлетика. Спортивные игры (баскетбол</w:t>
            </w:r>
            <w:proofErr w:type="gramStart"/>
            <w:r w:rsidRPr="00DA648E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)Г</w:t>
            </w:r>
            <w:proofErr w:type="gramEnd"/>
            <w:r w:rsidRPr="00DA648E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имнастика с элементами акробатики.. Лыжная подготовка. Спортивные игры (волейбол)  Вариативная часть: </w:t>
            </w:r>
            <w:r w:rsidR="000D33A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Лыжная подготовка, </w:t>
            </w:r>
            <w:r w:rsidRPr="00DA648E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Мини-футбол. Легкая атлетика. Плавание (теория). Гандбол (теория).</w:t>
            </w:r>
          </w:p>
          <w:p w:rsidR="00C054F4" w:rsidRPr="00DA648E" w:rsidRDefault="003640B8" w:rsidP="000D33A9">
            <w:pPr>
              <w:shd w:val="clear" w:color="auto" w:fill="FFFFFF"/>
              <w:tabs>
                <w:tab w:val="left" w:pos="712"/>
              </w:tabs>
              <w:spacing w:after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3640B8">
              <w:rPr>
                <w:rFonts w:eastAsia="Times New Roman"/>
                <w:b/>
                <w:color w:val="000000"/>
                <w:sz w:val="20"/>
                <w:szCs w:val="20"/>
                <w:lang w:eastAsia="en-US"/>
              </w:rPr>
              <w:t>6 класс</w:t>
            </w:r>
            <w:r>
              <w:rPr>
                <w:rFonts w:eastAsia="Times New Roman"/>
                <w:b/>
                <w:color w:val="000000"/>
                <w:sz w:val="20"/>
                <w:szCs w:val="20"/>
                <w:lang w:eastAsia="en-US"/>
              </w:rPr>
              <w:t>.</w:t>
            </w:r>
            <w:r w:rsidR="00C054F4" w:rsidRPr="00DA648E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 Базовая часть: </w:t>
            </w:r>
          </w:p>
          <w:p w:rsidR="00C054F4" w:rsidRPr="00DA648E" w:rsidRDefault="00C054F4" w:rsidP="000D33A9">
            <w:pPr>
              <w:shd w:val="clear" w:color="auto" w:fill="FFFFFF"/>
              <w:tabs>
                <w:tab w:val="left" w:pos="712"/>
              </w:tabs>
              <w:spacing w:after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DA648E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Основы знаний о физической культуре. Лёгкая атлетика. Спортивные игры (волейбол)</w:t>
            </w:r>
          </w:p>
          <w:p w:rsidR="003640B8" w:rsidRDefault="00C054F4" w:rsidP="000D33A9">
            <w:pPr>
              <w:shd w:val="clear" w:color="auto" w:fill="FFFFFF"/>
              <w:tabs>
                <w:tab w:val="left" w:pos="712"/>
              </w:tabs>
              <w:spacing w:after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DA648E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Гимнастика с элементами акробатики</w:t>
            </w:r>
            <w:proofErr w:type="gramStart"/>
            <w:r w:rsidRPr="00DA648E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.. </w:t>
            </w:r>
            <w:proofErr w:type="gramEnd"/>
            <w:r w:rsidRPr="00DA648E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Лыжная подготовка. Спортивные игр</w:t>
            </w:r>
            <w:proofErr w:type="gramStart"/>
            <w:r w:rsidRPr="00DA648E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ы(</w:t>
            </w:r>
            <w:proofErr w:type="gramEnd"/>
            <w:r w:rsidRPr="00DA648E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баскетбол)  Вариативная часть: Лыжная подготовка. Мини-футбол. Гандбол (теория).  Баскетбол. Плавание (теория).</w:t>
            </w:r>
          </w:p>
          <w:p w:rsidR="000D33A9" w:rsidRPr="00DA648E" w:rsidRDefault="00C054F4" w:rsidP="000D33A9">
            <w:pPr>
              <w:shd w:val="clear" w:color="auto" w:fill="FFFFFF"/>
              <w:tabs>
                <w:tab w:val="left" w:pos="712"/>
              </w:tabs>
              <w:spacing w:after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C054F4">
              <w:rPr>
                <w:rFonts w:eastAsia="Times New Roman"/>
                <w:b/>
                <w:color w:val="000000"/>
                <w:sz w:val="20"/>
                <w:szCs w:val="20"/>
                <w:lang w:eastAsia="en-US"/>
              </w:rPr>
              <w:t>7 класс</w:t>
            </w:r>
            <w:r w:rsidR="000D33A9" w:rsidRPr="00DA648E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 Основы знаний о физической культуре. Спортивные игры (волейбол)  </w:t>
            </w:r>
          </w:p>
          <w:p w:rsidR="000D33A9" w:rsidRPr="00DA648E" w:rsidRDefault="000D33A9" w:rsidP="000D33A9">
            <w:pPr>
              <w:shd w:val="clear" w:color="auto" w:fill="FFFFFF"/>
              <w:tabs>
                <w:tab w:val="left" w:pos="712"/>
              </w:tabs>
              <w:spacing w:after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DA648E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Гимн</w:t>
            </w:r>
            <w:r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астика с элементами акробатики и элементами единоборства.</w:t>
            </w:r>
            <w:r w:rsidRPr="00DA648E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 Лёгкая атлетика. Лыжная подготовка. Спортивные игры (баскетбол)</w:t>
            </w:r>
            <w:r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, п</w:t>
            </w:r>
            <w:r w:rsidRPr="00DA648E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лавание (теория).</w:t>
            </w:r>
            <w:r w:rsidRPr="00DA648E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DA648E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:rsidR="00C054F4" w:rsidRPr="000D33A9" w:rsidRDefault="000D33A9" w:rsidP="000D33A9">
            <w:pPr>
              <w:shd w:val="clear" w:color="auto" w:fill="FFFFFF"/>
              <w:tabs>
                <w:tab w:val="left" w:pos="712"/>
              </w:tabs>
              <w:spacing w:after="0"/>
              <w:rPr>
                <w:color w:val="000000"/>
                <w:sz w:val="20"/>
                <w:szCs w:val="20"/>
              </w:rPr>
            </w:pPr>
            <w:r w:rsidRPr="00DA648E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Вариативная часть: </w:t>
            </w:r>
            <w:r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 Спортивная игра баскетбол, спортивная игра футбол, лёгкая атлетика</w:t>
            </w:r>
          </w:p>
          <w:p w:rsidR="00C054F4" w:rsidRPr="00DA648E" w:rsidRDefault="00C054F4" w:rsidP="000D33A9">
            <w:pPr>
              <w:shd w:val="clear" w:color="auto" w:fill="FFFFFF"/>
              <w:tabs>
                <w:tab w:val="left" w:pos="712"/>
              </w:tabs>
              <w:spacing w:after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  <w:lang w:eastAsia="en-US"/>
              </w:rPr>
              <w:t xml:space="preserve">8класс. </w:t>
            </w:r>
            <w:r w:rsidRPr="00DA648E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Базовая часть: </w:t>
            </w:r>
          </w:p>
          <w:p w:rsidR="00C054F4" w:rsidRPr="00DA648E" w:rsidRDefault="00C054F4" w:rsidP="000D33A9">
            <w:pPr>
              <w:shd w:val="clear" w:color="auto" w:fill="FFFFFF"/>
              <w:tabs>
                <w:tab w:val="left" w:pos="712"/>
              </w:tabs>
              <w:spacing w:after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DA648E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Основы знаний о физической культуре. Лёгкая атлет</w:t>
            </w:r>
            <w:r w:rsidR="000D33A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ика. Спортивные игры (волейбол,</w:t>
            </w:r>
            <w:r w:rsidRPr="00DA648E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r w:rsidR="000D33A9" w:rsidRPr="00DA648E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баскетбол</w:t>
            </w:r>
            <w:r w:rsidR="000D33A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, футбол</w:t>
            </w:r>
            <w:r w:rsidR="000D33A9" w:rsidRPr="00DA648E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)</w:t>
            </w:r>
          </w:p>
          <w:p w:rsidR="00C054F4" w:rsidRPr="00DA648E" w:rsidRDefault="00C054F4" w:rsidP="000D33A9">
            <w:pPr>
              <w:shd w:val="clear" w:color="auto" w:fill="FFFFFF"/>
              <w:tabs>
                <w:tab w:val="left" w:pos="712"/>
              </w:tabs>
              <w:spacing w:after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DA648E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Гимн</w:t>
            </w:r>
            <w:r w:rsidR="005C66AE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астика с элементами акробатики</w:t>
            </w:r>
            <w:r w:rsidR="000D33A9" w:rsidRPr="00DA648E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r w:rsidR="000D33A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и элементами</w:t>
            </w:r>
            <w:r w:rsidR="000D33A9" w:rsidRPr="00DA648E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 единоборства</w:t>
            </w:r>
            <w:proofErr w:type="gramStart"/>
            <w:r w:rsidR="000D33A9" w:rsidRPr="00DA648E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.</w:t>
            </w:r>
            <w:r w:rsidR="005C66AE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.</w:t>
            </w:r>
            <w:r w:rsidRPr="00DA648E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gramEnd"/>
            <w:r w:rsidRPr="00DA648E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Лыжная подготовка. </w:t>
            </w:r>
            <w:r w:rsidR="000D33A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</w:p>
          <w:p w:rsidR="00C054F4" w:rsidRDefault="00C054F4" w:rsidP="000D33A9">
            <w:pPr>
              <w:shd w:val="clear" w:color="auto" w:fill="FFFFFF"/>
              <w:tabs>
                <w:tab w:val="left" w:pos="712"/>
              </w:tabs>
              <w:spacing w:after="0"/>
              <w:rPr>
                <w:color w:val="000000"/>
                <w:sz w:val="20"/>
                <w:szCs w:val="20"/>
              </w:rPr>
            </w:pPr>
            <w:r w:rsidRPr="00DA648E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Вариативная часть:  Лыжная подготовка. Мини-футбол.  Лёгкая атлетика. </w:t>
            </w:r>
            <w:r w:rsidR="000D33A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DA648E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 Плавание (теория).</w:t>
            </w:r>
            <w:r w:rsidRPr="00DA648E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DA648E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:rsidR="00791144" w:rsidRDefault="00791144" w:rsidP="000D33A9">
            <w:pPr>
              <w:shd w:val="clear" w:color="auto" w:fill="FFFFFF"/>
              <w:tabs>
                <w:tab w:val="left" w:pos="712"/>
              </w:tabs>
              <w:spacing w:after="0"/>
              <w:rPr>
                <w:b/>
                <w:color w:val="000000"/>
                <w:sz w:val="20"/>
                <w:szCs w:val="20"/>
              </w:rPr>
            </w:pPr>
            <w:r w:rsidRPr="00791144">
              <w:rPr>
                <w:b/>
                <w:color w:val="000000"/>
                <w:sz w:val="20"/>
                <w:szCs w:val="20"/>
              </w:rPr>
              <w:t>9 класс.</w:t>
            </w:r>
          </w:p>
          <w:p w:rsidR="005C66AE" w:rsidRPr="00DA648E" w:rsidRDefault="005C66AE" w:rsidP="000D33A9">
            <w:pPr>
              <w:shd w:val="clear" w:color="auto" w:fill="FFFFFF"/>
              <w:tabs>
                <w:tab w:val="left" w:pos="712"/>
              </w:tabs>
              <w:spacing w:after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DA648E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Базовая часть: </w:t>
            </w:r>
          </w:p>
          <w:p w:rsidR="005C66AE" w:rsidRPr="00DA648E" w:rsidRDefault="005C66AE" w:rsidP="000D33A9">
            <w:pPr>
              <w:shd w:val="clear" w:color="auto" w:fill="FFFFFF"/>
              <w:tabs>
                <w:tab w:val="left" w:pos="712"/>
              </w:tabs>
              <w:spacing w:after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DA648E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Основы знаний о физической культуре. Лёгкая атлетика. Спортивные игры (баскетбол</w:t>
            </w:r>
            <w:r w:rsidR="000D33A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,</w:t>
            </w:r>
            <w:r w:rsidR="000D33A9" w:rsidRPr="00DA648E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 волейбол</w:t>
            </w:r>
            <w:r w:rsidRPr="00DA648E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)</w:t>
            </w:r>
          </w:p>
          <w:p w:rsidR="005C66AE" w:rsidRPr="00DA648E" w:rsidRDefault="005C66AE" w:rsidP="000D33A9">
            <w:pPr>
              <w:shd w:val="clear" w:color="auto" w:fill="FFFFFF"/>
              <w:tabs>
                <w:tab w:val="left" w:pos="712"/>
              </w:tabs>
              <w:spacing w:after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  <w:r w:rsidRPr="00DA648E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lastRenderedPageBreak/>
              <w:t>Гимнастика с элементами акробатики. (Элементы единоборства</w:t>
            </w:r>
            <w:r w:rsidR="000D33A9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). Лыжная подготовка. </w:t>
            </w:r>
          </w:p>
          <w:p w:rsidR="00791144" w:rsidRPr="00791144" w:rsidRDefault="005C66AE" w:rsidP="000D33A9">
            <w:pPr>
              <w:shd w:val="clear" w:color="auto" w:fill="FFFFFF"/>
              <w:tabs>
                <w:tab w:val="left" w:pos="712"/>
              </w:tabs>
              <w:spacing w:after="0"/>
              <w:rPr>
                <w:rFonts w:eastAsia="Times New Roman"/>
                <w:b/>
                <w:color w:val="000000"/>
                <w:sz w:val="20"/>
                <w:szCs w:val="20"/>
                <w:lang w:eastAsia="en-US"/>
              </w:rPr>
            </w:pPr>
            <w:r w:rsidRPr="00DA648E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 Вариативная часть: Баскетбол. Мини-футбол.  Лыжная подготовка. Элементы единоборства</w:t>
            </w:r>
            <w:proofErr w:type="gramStart"/>
            <w:r w:rsidRPr="00DA648E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 .</w:t>
            </w:r>
            <w:proofErr w:type="gramEnd"/>
            <w:r w:rsidRPr="00DA648E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 Конькобежная подготовка. Бадминтон.</w:t>
            </w:r>
            <w:r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DA648E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Плавание (теория)</w:t>
            </w:r>
          </w:p>
          <w:p w:rsidR="00C054F4" w:rsidRPr="003640B8" w:rsidRDefault="00C054F4" w:rsidP="000D33A9">
            <w:pPr>
              <w:shd w:val="clear" w:color="auto" w:fill="FFFFFF"/>
              <w:tabs>
                <w:tab w:val="left" w:pos="712"/>
              </w:tabs>
              <w:spacing w:after="0"/>
              <w:rPr>
                <w:rFonts w:eastAsia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3640B8" w:rsidRPr="00DA648E" w:rsidTr="003640B8">
        <w:trPr>
          <w:trHeight w:val="794"/>
        </w:trPr>
        <w:tc>
          <w:tcPr>
            <w:tcW w:w="20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640B8" w:rsidRPr="00DA648E" w:rsidRDefault="003640B8" w:rsidP="000D33A9">
            <w:pPr>
              <w:suppressLineNumbers/>
              <w:spacing w:after="0"/>
              <w:rPr>
                <w:kern w:val="2"/>
                <w:sz w:val="20"/>
                <w:szCs w:val="20"/>
                <w:lang w:eastAsia="en-US"/>
              </w:rPr>
            </w:pPr>
            <w:r w:rsidRPr="00DA648E">
              <w:rPr>
                <w:sz w:val="20"/>
                <w:szCs w:val="20"/>
                <w:lang w:eastAsia="en-US"/>
              </w:rPr>
              <w:lastRenderedPageBreak/>
              <w:t>Текущий  контроль и промежуточная аттестация</w:t>
            </w:r>
          </w:p>
        </w:tc>
        <w:tc>
          <w:tcPr>
            <w:tcW w:w="878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640B8" w:rsidRPr="00DA648E" w:rsidRDefault="003640B8" w:rsidP="006C417C">
            <w:pPr>
              <w:jc w:val="both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DA648E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Промежуточная аттестация в форме годовой оценки</w:t>
            </w:r>
            <w:r w:rsidR="00791144">
              <w:rPr>
                <w:rFonts w:eastAsia="Calibri"/>
                <w:color w:val="000000"/>
                <w:sz w:val="20"/>
                <w:szCs w:val="20"/>
                <w:lang w:eastAsia="en-US"/>
              </w:rPr>
              <w:t>.</w:t>
            </w:r>
          </w:p>
        </w:tc>
      </w:tr>
      <w:tr w:rsidR="003640B8" w:rsidRPr="00DA648E" w:rsidTr="003640B8">
        <w:trPr>
          <w:trHeight w:val="779"/>
        </w:trPr>
        <w:tc>
          <w:tcPr>
            <w:tcW w:w="20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640B8" w:rsidRPr="00DA648E" w:rsidRDefault="003640B8" w:rsidP="006C417C">
            <w:pPr>
              <w:suppressLineNumbers/>
              <w:rPr>
                <w:kern w:val="2"/>
                <w:sz w:val="20"/>
                <w:szCs w:val="20"/>
                <w:lang w:eastAsia="en-US"/>
              </w:rPr>
            </w:pPr>
            <w:r w:rsidRPr="00DA648E">
              <w:rPr>
                <w:sz w:val="20"/>
                <w:szCs w:val="20"/>
                <w:lang w:eastAsia="en-US"/>
              </w:rPr>
              <w:t>Основные образовательные технологии</w:t>
            </w:r>
          </w:p>
        </w:tc>
        <w:tc>
          <w:tcPr>
            <w:tcW w:w="878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640B8" w:rsidRPr="00DA648E" w:rsidRDefault="003640B8" w:rsidP="006C417C">
            <w:pPr>
              <w:tabs>
                <w:tab w:val="num" w:pos="1134"/>
              </w:tabs>
              <w:ind w:left="83"/>
              <w:jc w:val="both"/>
              <w:rPr>
                <w:kern w:val="2"/>
                <w:sz w:val="20"/>
                <w:szCs w:val="20"/>
                <w:lang w:eastAsia="en-US"/>
              </w:rPr>
            </w:pPr>
            <w:r w:rsidRPr="00DA648E">
              <w:rPr>
                <w:sz w:val="20"/>
                <w:szCs w:val="20"/>
                <w:lang w:eastAsia="en-US"/>
              </w:rPr>
              <w:t>Системно</w:t>
            </w:r>
            <w:r w:rsidR="005C66AE">
              <w:rPr>
                <w:sz w:val="20"/>
                <w:szCs w:val="20"/>
                <w:lang w:eastAsia="en-US"/>
              </w:rPr>
              <w:t xml:space="preserve"> </w:t>
            </w:r>
            <w:r w:rsidRPr="00DA648E">
              <w:rPr>
                <w:sz w:val="20"/>
                <w:szCs w:val="20"/>
                <w:lang w:eastAsia="en-US"/>
              </w:rPr>
              <w:t>-</w:t>
            </w:r>
            <w:r w:rsidR="005C66AE">
              <w:rPr>
                <w:sz w:val="20"/>
                <w:szCs w:val="20"/>
                <w:lang w:eastAsia="en-US"/>
              </w:rPr>
              <w:t xml:space="preserve">  </w:t>
            </w:r>
            <w:proofErr w:type="spellStart"/>
            <w:r w:rsidRPr="00DA648E">
              <w:rPr>
                <w:sz w:val="20"/>
                <w:szCs w:val="20"/>
                <w:lang w:eastAsia="en-US"/>
              </w:rPr>
              <w:t>деятельностный</w:t>
            </w:r>
            <w:proofErr w:type="spellEnd"/>
            <w:r w:rsidRPr="00DA648E">
              <w:rPr>
                <w:sz w:val="20"/>
                <w:szCs w:val="20"/>
                <w:lang w:eastAsia="en-US"/>
              </w:rPr>
              <w:t xml:space="preserve"> подход,  технология группового обучения, практико-ориентированного обучения, проблемного обучения, </w:t>
            </w:r>
            <w:proofErr w:type="spellStart"/>
            <w:r w:rsidRPr="00DA648E">
              <w:rPr>
                <w:sz w:val="20"/>
                <w:szCs w:val="20"/>
                <w:lang w:eastAsia="en-US"/>
              </w:rPr>
              <w:t>здоровье</w:t>
            </w:r>
            <w:r w:rsidR="003013A6">
              <w:rPr>
                <w:sz w:val="20"/>
                <w:szCs w:val="20"/>
                <w:lang w:eastAsia="en-US"/>
              </w:rPr>
              <w:t>-</w:t>
            </w:r>
            <w:r w:rsidRPr="00DA648E">
              <w:rPr>
                <w:sz w:val="20"/>
                <w:szCs w:val="20"/>
                <w:lang w:eastAsia="en-US"/>
              </w:rPr>
              <w:t>сберегающие</w:t>
            </w:r>
            <w:proofErr w:type="spellEnd"/>
            <w:r w:rsidR="005C66AE">
              <w:rPr>
                <w:sz w:val="20"/>
                <w:szCs w:val="20"/>
                <w:lang w:eastAsia="en-US"/>
              </w:rPr>
              <w:t xml:space="preserve"> технологии</w:t>
            </w:r>
            <w:r w:rsidRPr="00DA648E">
              <w:rPr>
                <w:sz w:val="20"/>
                <w:szCs w:val="20"/>
                <w:lang w:eastAsia="en-US"/>
              </w:rPr>
              <w:t>, ИКТ технологии, самостоятельная подготовка</w:t>
            </w:r>
          </w:p>
        </w:tc>
      </w:tr>
    </w:tbl>
    <w:p w:rsidR="003640B8" w:rsidRDefault="003640B8" w:rsidP="003640B8"/>
    <w:p w:rsidR="007F2398" w:rsidRDefault="007F2398" w:rsidP="003640B8">
      <w:pPr>
        <w:ind w:left="-851" w:right="-568" w:firstLine="851"/>
      </w:pPr>
    </w:p>
    <w:sectPr w:rsidR="007F2398" w:rsidSect="003640B8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640B8"/>
    <w:rsid w:val="000D33A9"/>
    <w:rsid w:val="00210642"/>
    <w:rsid w:val="002675C3"/>
    <w:rsid w:val="003013A6"/>
    <w:rsid w:val="003640B8"/>
    <w:rsid w:val="005C66AE"/>
    <w:rsid w:val="00791144"/>
    <w:rsid w:val="007F2398"/>
    <w:rsid w:val="00AB1ACE"/>
    <w:rsid w:val="00C054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A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8</cp:revision>
  <dcterms:created xsi:type="dcterms:W3CDTF">2021-03-14T17:51:00Z</dcterms:created>
  <dcterms:modified xsi:type="dcterms:W3CDTF">2021-03-15T06:48:00Z</dcterms:modified>
</cp:coreProperties>
</file>